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31" w:rsidRDefault="00045D31" w:rsidP="00045D31">
      <w:pPr>
        <w:pStyle w:val="Title"/>
        <w:ind w:firstLine="1440"/>
        <w:rPr>
          <w:rStyle w:val="Strong"/>
          <w:b/>
          <w:bCs w:val="0"/>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-476250</wp:posOffset>
            </wp:positionH>
            <wp:positionV relativeFrom="paragraph">
              <wp:posOffset>-200025</wp:posOffset>
            </wp:positionV>
            <wp:extent cx="1362075" cy="950595"/>
            <wp:effectExtent l="0" t="0" r="952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950595"/>
                    </a:xfrm>
                    <a:prstGeom prst="rect">
                      <a:avLst/>
                    </a:prstGeom>
                    <a:noFill/>
                    <a:ln w="9525">
                      <a:noFill/>
                      <a:miter lim="800000"/>
                      <a:headEnd/>
                      <a:tailEnd/>
                    </a:ln>
                  </pic:spPr>
                </pic:pic>
              </a:graphicData>
            </a:graphic>
          </wp:anchor>
        </w:drawing>
      </w:r>
      <w:r w:rsidRPr="00045D31">
        <w:rPr>
          <w:rStyle w:val="Strong"/>
          <w:b/>
          <w:bCs w:val="0"/>
        </w:rPr>
        <w:t xml:space="preserve">A Brief History of the </w:t>
      </w:r>
    </w:p>
    <w:p w:rsidR="00045D31" w:rsidRPr="00045D31" w:rsidRDefault="00045D31" w:rsidP="00045D31">
      <w:pPr>
        <w:pStyle w:val="Title"/>
        <w:ind w:firstLine="1440"/>
        <w:rPr>
          <w:rStyle w:val="Strong"/>
          <w:b/>
          <w:bCs w:val="0"/>
        </w:rPr>
      </w:pPr>
      <w:r w:rsidRPr="00045D31">
        <w:rPr>
          <w:rStyle w:val="Strong"/>
          <w:b/>
          <w:bCs w:val="0"/>
        </w:rPr>
        <w:t>Arctic National Wildlife Refuge</w:t>
      </w:r>
    </w:p>
    <w:p w:rsidR="00045D31" w:rsidRPr="00045D31" w:rsidRDefault="00A82E69" w:rsidP="00045D31">
      <w:pPr>
        <w:pStyle w:val="BodyText"/>
        <w:rPr>
          <w:rStyle w:val="Strong"/>
          <w:b w:val="0"/>
        </w:rPr>
      </w:pPr>
      <w:r>
        <w:rPr>
          <w:bCs/>
          <w:noProof/>
        </w:rPr>
        <w:drawing>
          <wp:anchor distT="0" distB="0" distL="114300" distR="114300" simplePos="0" relativeHeight="251660800" behindDoc="0" locked="0" layoutInCell="1" allowOverlap="1">
            <wp:simplePos x="0" y="0"/>
            <wp:positionH relativeFrom="column">
              <wp:posOffset>3287395</wp:posOffset>
            </wp:positionH>
            <wp:positionV relativeFrom="paragraph">
              <wp:posOffset>62230</wp:posOffset>
            </wp:positionV>
            <wp:extent cx="3075940" cy="2038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653463008_62bc39fd28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940" cy="2038350"/>
                    </a:xfrm>
                    <a:prstGeom prst="rect">
                      <a:avLst/>
                    </a:prstGeom>
                  </pic:spPr>
                </pic:pic>
              </a:graphicData>
            </a:graphic>
            <wp14:sizeRelH relativeFrom="margin">
              <wp14:pctWidth>0</wp14:pctWidth>
            </wp14:sizeRelH>
            <wp14:sizeRelV relativeFrom="margin">
              <wp14:pctHeight>0</wp14:pctHeight>
            </wp14:sizeRelV>
          </wp:anchor>
        </w:drawing>
      </w:r>
    </w:p>
    <w:p w:rsidR="00045D31" w:rsidRDefault="00045D31" w:rsidP="00045D31">
      <w:pPr>
        <w:pStyle w:val="BodyText"/>
        <w:rPr>
          <w:rStyle w:val="Strong"/>
          <w:b w:val="0"/>
        </w:rPr>
      </w:pPr>
    </w:p>
    <w:p w:rsidR="00210113" w:rsidRPr="00045D31" w:rsidRDefault="00210113" w:rsidP="00210113">
      <w:pPr>
        <w:pStyle w:val="BodyText"/>
        <w:rPr>
          <w:rStyle w:val="Strong"/>
          <w:b w:val="0"/>
        </w:rPr>
      </w:pPr>
      <w:r w:rsidRPr="00045D31">
        <w:rPr>
          <w:rStyle w:val="Strong"/>
          <w:b w:val="0"/>
        </w:rPr>
        <w:t>The Arctic National Wildlife Refuge is the largest unit in the National Wildlife Refuge System, comprising 19.6 million acres of wild lands</w:t>
      </w:r>
      <w:r>
        <w:rPr>
          <w:rStyle w:val="Strong"/>
          <w:b w:val="0"/>
        </w:rPr>
        <w:t xml:space="preserve"> including </w:t>
      </w:r>
      <w:r w:rsidR="00A83AE3">
        <w:rPr>
          <w:rStyle w:val="Strong"/>
          <w:b w:val="0"/>
        </w:rPr>
        <w:t>its</w:t>
      </w:r>
      <w:r>
        <w:rPr>
          <w:rStyle w:val="Strong"/>
          <w:b w:val="0"/>
        </w:rPr>
        <w:t xml:space="preserve"> biological heart, the </w:t>
      </w:r>
      <w:r w:rsidR="00A83AE3">
        <w:rPr>
          <w:rStyle w:val="Strong"/>
          <w:b w:val="0"/>
        </w:rPr>
        <w:t>c</w:t>
      </w:r>
      <w:r>
        <w:rPr>
          <w:rStyle w:val="Strong"/>
          <w:b w:val="0"/>
        </w:rPr>
        <w:t xml:space="preserve">oastal </w:t>
      </w:r>
      <w:r w:rsidR="00A83AE3">
        <w:rPr>
          <w:rStyle w:val="Strong"/>
          <w:b w:val="0"/>
        </w:rPr>
        <w:t>p</w:t>
      </w:r>
      <w:r>
        <w:rPr>
          <w:rStyle w:val="Strong"/>
          <w:b w:val="0"/>
        </w:rPr>
        <w:t xml:space="preserve">lain. After decades of legislative protection, the </w:t>
      </w:r>
      <w:r w:rsidR="00A83AE3">
        <w:rPr>
          <w:rStyle w:val="Strong"/>
          <w:b w:val="0"/>
        </w:rPr>
        <w:t>c</w:t>
      </w:r>
      <w:r>
        <w:rPr>
          <w:rStyle w:val="Strong"/>
          <w:b w:val="0"/>
        </w:rPr>
        <w:t xml:space="preserve">oastal </w:t>
      </w:r>
      <w:r w:rsidR="00A83AE3">
        <w:rPr>
          <w:rStyle w:val="Strong"/>
          <w:b w:val="0"/>
        </w:rPr>
        <w:t>p</w:t>
      </w:r>
      <w:r>
        <w:rPr>
          <w:rStyle w:val="Strong"/>
          <w:b w:val="0"/>
        </w:rPr>
        <w:t xml:space="preserve">lain was opened to oil and gas development as part of the ‘Tax Cuts and Jobs Act’ </w:t>
      </w:r>
      <w:r w:rsidR="00A83AE3">
        <w:rPr>
          <w:rStyle w:val="Strong"/>
          <w:b w:val="0"/>
        </w:rPr>
        <w:t xml:space="preserve">passed </w:t>
      </w:r>
      <w:r>
        <w:rPr>
          <w:rStyle w:val="Strong"/>
          <w:b w:val="0"/>
        </w:rPr>
        <w:t xml:space="preserve">in December of 2017. </w:t>
      </w:r>
    </w:p>
    <w:p w:rsidR="00045D31" w:rsidRDefault="00045D31" w:rsidP="00045D31">
      <w:pPr>
        <w:pStyle w:val="BodyText"/>
        <w:rPr>
          <w:rStyle w:val="Strong"/>
          <w:b w:val="0"/>
        </w:rPr>
      </w:pPr>
    </w:p>
    <w:p w:rsidR="00045D31" w:rsidRPr="00045D31" w:rsidRDefault="00045D31" w:rsidP="00A83AE3">
      <w:pPr>
        <w:pStyle w:val="Heading1"/>
        <w:rPr>
          <w:rStyle w:val="Strong"/>
        </w:rPr>
      </w:pPr>
      <w:r w:rsidRPr="00045D31">
        <w:rPr>
          <w:rStyle w:val="Strong"/>
        </w:rPr>
        <w:t xml:space="preserve">Refuge </w:t>
      </w:r>
      <w:r w:rsidR="00210113">
        <w:rPr>
          <w:rStyle w:val="Strong"/>
        </w:rPr>
        <w:t>Values</w:t>
      </w:r>
    </w:p>
    <w:p w:rsidR="00045D31" w:rsidRPr="00045D31" w:rsidRDefault="00045D31" w:rsidP="00045D31">
      <w:pPr>
        <w:pStyle w:val="BodyText"/>
        <w:rPr>
          <w:rStyle w:val="Strong"/>
          <w:b w:val="0"/>
        </w:rPr>
      </w:pPr>
      <w:r w:rsidRPr="00045D31">
        <w:rPr>
          <w:rStyle w:val="Strong"/>
          <w:b w:val="0"/>
        </w:rPr>
        <w:t>More than 250 animal species rely on the Arctic Refuge’s diverse habitats including wolves, muskoxen, wolverines and caribou. Numerous species of birds rely on the Arctic Refuge during the summer months before migrating to every state in the U.S. and across six continents.</w:t>
      </w:r>
      <w:r w:rsidR="000A0190">
        <w:rPr>
          <w:rStyle w:val="Strong"/>
          <w:b w:val="0"/>
        </w:rPr>
        <w:t xml:space="preserve"> </w:t>
      </w:r>
      <w:r w:rsidRPr="00045D31">
        <w:rPr>
          <w:rStyle w:val="Strong"/>
          <w:b w:val="0"/>
        </w:rPr>
        <w:t xml:space="preserve">Female polar bears build dens </w:t>
      </w:r>
      <w:r w:rsidR="00A83AE3">
        <w:rPr>
          <w:rStyle w:val="Strong"/>
          <w:b w:val="0"/>
        </w:rPr>
        <w:t>along the coastal plain</w:t>
      </w:r>
      <w:r w:rsidRPr="00045D31">
        <w:rPr>
          <w:rStyle w:val="Strong"/>
          <w:b w:val="0"/>
        </w:rPr>
        <w:t xml:space="preserve"> to give birth to their young</w:t>
      </w:r>
      <w:r w:rsidR="00A83AE3">
        <w:rPr>
          <w:rStyle w:val="Strong"/>
          <w:b w:val="0"/>
        </w:rPr>
        <w:t>, and are doing so with greater frequency</w:t>
      </w:r>
      <w:r w:rsidRPr="00045D31">
        <w:rPr>
          <w:rStyle w:val="Strong"/>
          <w:b w:val="0"/>
        </w:rPr>
        <w:t xml:space="preserve">. Though polar bears prefer to spend the majority of their time on the drifting pack ice in the Arctic Ocean, sea ice is receding due to </w:t>
      </w:r>
      <w:r w:rsidR="00A83AE3">
        <w:rPr>
          <w:rStyle w:val="Strong"/>
          <w:b w:val="0"/>
        </w:rPr>
        <w:t>climate change</w:t>
      </w:r>
      <w:r w:rsidRPr="00045D31">
        <w:rPr>
          <w:rStyle w:val="Strong"/>
          <w:b w:val="0"/>
        </w:rPr>
        <w:t>,</w:t>
      </w:r>
      <w:r w:rsidR="00210113">
        <w:rPr>
          <w:rStyle w:val="Strong"/>
          <w:b w:val="0"/>
        </w:rPr>
        <w:t xml:space="preserve"> </w:t>
      </w:r>
      <w:r w:rsidRPr="00045D31">
        <w:rPr>
          <w:rStyle w:val="Strong"/>
          <w:b w:val="0"/>
        </w:rPr>
        <w:t>making land denning sites in the Arctic Refuge increasingly important for polar bears.</w:t>
      </w:r>
    </w:p>
    <w:p w:rsidR="00045D31" w:rsidRPr="00045D31" w:rsidRDefault="00045D31" w:rsidP="00045D31">
      <w:pPr>
        <w:pStyle w:val="BodyText"/>
        <w:rPr>
          <w:rStyle w:val="Strong"/>
          <w:b w:val="0"/>
        </w:rPr>
      </w:pPr>
    </w:p>
    <w:p w:rsidR="00045D31" w:rsidRPr="00045D31" w:rsidRDefault="00045D31" w:rsidP="00045D31">
      <w:pPr>
        <w:pStyle w:val="BodyText"/>
        <w:rPr>
          <w:rStyle w:val="Strong"/>
          <w:b w:val="0"/>
        </w:rPr>
      </w:pPr>
      <w:r w:rsidRPr="00045D31">
        <w:rPr>
          <w:rStyle w:val="Strong"/>
          <w:b w:val="0"/>
        </w:rPr>
        <w:t xml:space="preserve">According to </w:t>
      </w:r>
      <w:r w:rsidR="00A83AE3">
        <w:rPr>
          <w:rStyle w:val="Strong"/>
          <w:b w:val="0"/>
        </w:rPr>
        <w:t xml:space="preserve">Gwich’in </w:t>
      </w:r>
      <w:r w:rsidRPr="00045D31">
        <w:rPr>
          <w:rStyle w:val="Strong"/>
          <w:b w:val="0"/>
        </w:rPr>
        <w:t>oral tradition, the resources of the Arctic Refuge</w:t>
      </w:r>
      <w:r w:rsidR="00A83AE3">
        <w:rPr>
          <w:rStyle w:val="Strong"/>
          <w:b w:val="0"/>
        </w:rPr>
        <w:t xml:space="preserve"> </w:t>
      </w:r>
      <w:r w:rsidRPr="00045D31">
        <w:rPr>
          <w:rStyle w:val="Strong"/>
          <w:b w:val="0"/>
        </w:rPr>
        <w:t>have sustained the Gwich’in people</w:t>
      </w:r>
      <w:r w:rsidR="00A83AE3">
        <w:rPr>
          <w:rStyle w:val="Strong"/>
          <w:b w:val="0"/>
        </w:rPr>
        <w:t xml:space="preserve"> </w:t>
      </w:r>
      <w:r w:rsidR="00A83AE3" w:rsidRPr="00045D31">
        <w:rPr>
          <w:rStyle w:val="Strong"/>
          <w:b w:val="0"/>
        </w:rPr>
        <w:t>for thousands of years</w:t>
      </w:r>
      <w:r w:rsidRPr="00045D31">
        <w:rPr>
          <w:rStyle w:val="Strong"/>
          <w:b w:val="0"/>
        </w:rPr>
        <w:t xml:space="preserve">. Each spring, the </w:t>
      </w:r>
      <w:r w:rsidR="00A83AE3">
        <w:rPr>
          <w:rStyle w:val="Strong"/>
          <w:b w:val="0"/>
        </w:rPr>
        <w:t xml:space="preserve">Porcupine Caribou Herd migrates approximately </w:t>
      </w:r>
      <w:r w:rsidRPr="00045D31">
        <w:rPr>
          <w:rStyle w:val="Strong"/>
          <w:b w:val="0"/>
        </w:rPr>
        <w:t>1,400</w:t>
      </w:r>
      <w:r w:rsidR="00A83AE3">
        <w:rPr>
          <w:rStyle w:val="Strong"/>
          <w:b w:val="0"/>
        </w:rPr>
        <w:t xml:space="preserve"> </w:t>
      </w:r>
      <w:r w:rsidRPr="00045D31">
        <w:rPr>
          <w:rStyle w:val="Strong"/>
          <w:b w:val="0"/>
        </w:rPr>
        <w:t>mile</w:t>
      </w:r>
      <w:r w:rsidR="00A83AE3">
        <w:rPr>
          <w:rStyle w:val="Strong"/>
          <w:b w:val="0"/>
        </w:rPr>
        <w:t>s</w:t>
      </w:r>
      <w:r w:rsidRPr="00045D31">
        <w:rPr>
          <w:rStyle w:val="Strong"/>
          <w:b w:val="0"/>
        </w:rPr>
        <w:t xml:space="preserve"> north to </w:t>
      </w:r>
      <w:r w:rsidR="00A83AE3">
        <w:rPr>
          <w:rStyle w:val="Strong"/>
          <w:b w:val="0"/>
        </w:rPr>
        <w:t>its</w:t>
      </w:r>
      <w:r w:rsidR="00A83AE3" w:rsidRPr="00045D31">
        <w:rPr>
          <w:rStyle w:val="Strong"/>
          <w:b w:val="0"/>
        </w:rPr>
        <w:t xml:space="preserve"> </w:t>
      </w:r>
      <w:r w:rsidRPr="00045D31">
        <w:rPr>
          <w:rStyle w:val="Strong"/>
          <w:b w:val="0"/>
        </w:rPr>
        <w:t xml:space="preserve">calving areas </w:t>
      </w:r>
      <w:r w:rsidR="00A83AE3">
        <w:rPr>
          <w:rStyle w:val="Strong"/>
          <w:b w:val="0"/>
        </w:rPr>
        <w:t>on</w:t>
      </w:r>
      <w:r w:rsidR="00A83AE3" w:rsidRPr="00045D31">
        <w:rPr>
          <w:rStyle w:val="Strong"/>
          <w:b w:val="0"/>
        </w:rPr>
        <w:t xml:space="preserve"> </w:t>
      </w:r>
      <w:r w:rsidRPr="00045D31">
        <w:rPr>
          <w:rStyle w:val="Strong"/>
          <w:b w:val="0"/>
        </w:rPr>
        <w:t xml:space="preserve">the </w:t>
      </w:r>
      <w:r w:rsidR="00A83AE3">
        <w:rPr>
          <w:rStyle w:val="Strong"/>
          <w:b w:val="0"/>
        </w:rPr>
        <w:t>c</w:t>
      </w:r>
      <w:r w:rsidRPr="00045D31">
        <w:rPr>
          <w:rStyle w:val="Strong"/>
          <w:b w:val="0"/>
        </w:rPr>
        <w:t xml:space="preserve">oastal </w:t>
      </w:r>
      <w:r w:rsidR="00A83AE3">
        <w:rPr>
          <w:rStyle w:val="Strong"/>
          <w:b w:val="0"/>
        </w:rPr>
        <w:t>p</w:t>
      </w:r>
      <w:r w:rsidRPr="00045D31">
        <w:rPr>
          <w:rStyle w:val="Strong"/>
          <w:b w:val="0"/>
        </w:rPr>
        <w:t xml:space="preserve">lain to give birth. </w:t>
      </w:r>
      <w:r w:rsidR="00A83AE3">
        <w:rPr>
          <w:rStyle w:val="Strong"/>
          <w:b w:val="0"/>
        </w:rPr>
        <w:t>Then, d</w:t>
      </w:r>
      <w:r w:rsidRPr="00045D31">
        <w:rPr>
          <w:rStyle w:val="Strong"/>
          <w:b w:val="0"/>
        </w:rPr>
        <w:t>uring the winter</w:t>
      </w:r>
      <w:r w:rsidR="00A83AE3">
        <w:rPr>
          <w:rStyle w:val="Strong"/>
          <w:b w:val="0"/>
        </w:rPr>
        <w:t>,</w:t>
      </w:r>
      <w:r w:rsidRPr="00045D31">
        <w:rPr>
          <w:rStyle w:val="Strong"/>
          <w:b w:val="0"/>
        </w:rPr>
        <w:t xml:space="preserve"> the herd disperses throughout the southern part of the </w:t>
      </w:r>
      <w:r w:rsidR="00A83AE3">
        <w:rPr>
          <w:rStyle w:val="Strong"/>
          <w:b w:val="0"/>
        </w:rPr>
        <w:t xml:space="preserve">Arctic </w:t>
      </w:r>
      <w:r w:rsidRPr="00045D31">
        <w:rPr>
          <w:rStyle w:val="Strong"/>
          <w:b w:val="0"/>
        </w:rPr>
        <w:t xml:space="preserve">Refuge and into Canada. </w:t>
      </w:r>
      <w:r w:rsidR="00A83AE3">
        <w:rPr>
          <w:rStyle w:val="Strong"/>
          <w:b w:val="0"/>
        </w:rPr>
        <w:t>E</w:t>
      </w:r>
      <w:r w:rsidRPr="00045D31">
        <w:rPr>
          <w:rStyle w:val="Strong"/>
          <w:b w:val="0"/>
        </w:rPr>
        <w:t>stimate</w:t>
      </w:r>
      <w:r w:rsidR="00A83AE3">
        <w:rPr>
          <w:rStyle w:val="Strong"/>
          <w:b w:val="0"/>
        </w:rPr>
        <w:t>s</w:t>
      </w:r>
      <w:r w:rsidRPr="00045D31">
        <w:rPr>
          <w:rStyle w:val="Strong"/>
          <w:b w:val="0"/>
        </w:rPr>
        <w:t xml:space="preserve"> </w:t>
      </w:r>
      <w:r w:rsidR="00A83AE3">
        <w:rPr>
          <w:rStyle w:val="Strong"/>
          <w:b w:val="0"/>
        </w:rPr>
        <w:t xml:space="preserve">show </w:t>
      </w:r>
      <w:r w:rsidRPr="00045D31">
        <w:rPr>
          <w:rStyle w:val="Strong"/>
          <w:b w:val="0"/>
        </w:rPr>
        <w:t xml:space="preserve">that an individual caribou may travel more than 3,000 miles over the course of a single year. Protecting the calving grounds of the Porcupine Caribou </w:t>
      </w:r>
      <w:r w:rsidR="00A83AE3">
        <w:rPr>
          <w:rStyle w:val="Strong"/>
          <w:b w:val="0"/>
        </w:rPr>
        <w:t>H</w:t>
      </w:r>
      <w:r w:rsidRPr="00045D31">
        <w:rPr>
          <w:rStyle w:val="Strong"/>
          <w:b w:val="0"/>
        </w:rPr>
        <w:t>erd in the Arctic Refuge is crucial to protecting the culture of the Gwich’in people</w:t>
      </w:r>
      <w:r w:rsidR="00A83AE3">
        <w:rPr>
          <w:rStyle w:val="Strong"/>
          <w:b w:val="0"/>
        </w:rPr>
        <w:t xml:space="preserve"> and ensuring their food security</w:t>
      </w:r>
      <w:r w:rsidRPr="00045D31">
        <w:rPr>
          <w:rStyle w:val="Strong"/>
          <w:b w:val="0"/>
        </w:rPr>
        <w:t>.</w:t>
      </w:r>
    </w:p>
    <w:p w:rsidR="00045D31" w:rsidRDefault="00045D31" w:rsidP="00045D31">
      <w:pPr>
        <w:pStyle w:val="BodyText"/>
        <w:rPr>
          <w:rStyle w:val="Strong"/>
          <w:b w:val="0"/>
        </w:rPr>
      </w:pPr>
    </w:p>
    <w:p w:rsidR="00210113" w:rsidRDefault="00045D31" w:rsidP="00A83AE3">
      <w:pPr>
        <w:pStyle w:val="Heading1"/>
        <w:rPr>
          <w:rStyle w:val="Strong"/>
        </w:rPr>
      </w:pPr>
      <w:r w:rsidRPr="00045D31">
        <w:rPr>
          <w:rStyle w:val="Strong"/>
        </w:rPr>
        <w:t>Political History</w:t>
      </w:r>
    </w:p>
    <w:p w:rsidR="00210113" w:rsidRPr="00045D31" w:rsidRDefault="00210113" w:rsidP="00210113">
      <w:pPr>
        <w:pStyle w:val="BodyText"/>
        <w:rPr>
          <w:rStyle w:val="Strong"/>
          <w:b w:val="0"/>
        </w:rPr>
      </w:pPr>
      <w:r w:rsidRPr="00045D31">
        <w:rPr>
          <w:rStyle w:val="Strong"/>
          <w:b w:val="0"/>
        </w:rPr>
        <w:t xml:space="preserve">The fight to protect this area </w:t>
      </w:r>
      <w:r w:rsidR="00A83AE3">
        <w:rPr>
          <w:rStyle w:val="Strong"/>
          <w:b w:val="0"/>
        </w:rPr>
        <w:t>began</w:t>
      </w:r>
      <w:r>
        <w:rPr>
          <w:rStyle w:val="Strong"/>
          <w:b w:val="0"/>
        </w:rPr>
        <w:t xml:space="preserve"> in the early twentieth century</w:t>
      </w:r>
      <w:r w:rsidRPr="00045D31">
        <w:rPr>
          <w:rStyle w:val="Strong"/>
          <w:b w:val="0"/>
        </w:rPr>
        <w:t xml:space="preserve"> by a group of visionary conservationists led by </w:t>
      </w:r>
      <w:proofErr w:type="spellStart"/>
      <w:r w:rsidRPr="00045D31">
        <w:rPr>
          <w:rStyle w:val="Strong"/>
          <w:b w:val="0"/>
        </w:rPr>
        <w:t>Olaus</w:t>
      </w:r>
      <w:proofErr w:type="spellEnd"/>
      <w:r w:rsidRPr="00045D31">
        <w:rPr>
          <w:rStyle w:val="Strong"/>
          <w:b w:val="0"/>
        </w:rPr>
        <w:t xml:space="preserve"> and Margaret </w:t>
      </w:r>
      <w:proofErr w:type="spellStart"/>
      <w:r w:rsidRPr="00045D31">
        <w:rPr>
          <w:rStyle w:val="Strong"/>
          <w:b w:val="0"/>
        </w:rPr>
        <w:t>Murie</w:t>
      </w:r>
      <w:proofErr w:type="spellEnd"/>
      <w:r w:rsidRPr="00045D31">
        <w:rPr>
          <w:rStyle w:val="Strong"/>
          <w:b w:val="0"/>
        </w:rPr>
        <w:t>, who campaigned to establish the nation’s first ecosystem-scale conservation area. On December 6, 1960, President</w:t>
      </w:r>
      <w:r w:rsidR="00A83AE3">
        <w:rPr>
          <w:rStyle w:val="Strong"/>
          <w:b w:val="0"/>
        </w:rPr>
        <w:t xml:space="preserve"> Dwight</w:t>
      </w:r>
      <w:r w:rsidRPr="00045D31">
        <w:rPr>
          <w:rStyle w:val="Strong"/>
          <w:b w:val="0"/>
        </w:rPr>
        <w:t xml:space="preserve"> Eisenhower made their vision a reality by establishing the 8.9-million-acre Arctic National Wildlife Range specifically for its “unique wildlife, wilderness, and recreational values.” In 1980, President </w:t>
      </w:r>
      <w:r w:rsidR="00A83AE3">
        <w:rPr>
          <w:rStyle w:val="Strong"/>
          <w:b w:val="0"/>
        </w:rPr>
        <w:t xml:space="preserve">Jimmy </w:t>
      </w:r>
      <w:r w:rsidRPr="00045D31">
        <w:rPr>
          <w:rStyle w:val="Strong"/>
          <w:b w:val="0"/>
        </w:rPr>
        <w:t>Carter continued this legacy by expanding the area, designating much of the land as protected Wilderness and renaming it the Arctic National Wildlife Refuge. However, the 1.5-million-acre</w:t>
      </w:r>
      <w:r>
        <w:rPr>
          <w:rStyle w:val="Strong"/>
          <w:b w:val="0"/>
        </w:rPr>
        <w:t xml:space="preserve"> </w:t>
      </w:r>
      <w:r w:rsidR="00A83AE3">
        <w:rPr>
          <w:rStyle w:val="Strong"/>
          <w:b w:val="0"/>
        </w:rPr>
        <w:t>c</w:t>
      </w:r>
      <w:r>
        <w:rPr>
          <w:rStyle w:val="Strong"/>
          <w:b w:val="0"/>
        </w:rPr>
        <w:t xml:space="preserve">oastal </w:t>
      </w:r>
      <w:r w:rsidR="00A83AE3">
        <w:rPr>
          <w:rStyle w:val="Strong"/>
          <w:b w:val="0"/>
        </w:rPr>
        <w:t>p</w:t>
      </w:r>
      <w:r>
        <w:rPr>
          <w:rStyle w:val="Strong"/>
          <w:b w:val="0"/>
        </w:rPr>
        <w:t xml:space="preserve">lain, the biological </w:t>
      </w:r>
      <w:r w:rsidRPr="00045D31">
        <w:rPr>
          <w:rStyle w:val="Strong"/>
          <w:b w:val="0"/>
        </w:rPr>
        <w:t xml:space="preserve">heart of the </w:t>
      </w:r>
      <w:r w:rsidR="00A83AE3">
        <w:rPr>
          <w:rStyle w:val="Strong"/>
          <w:b w:val="0"/>
        </w:rPr>
        <w:t xml:space="preserve">Arctic </w:t>
      </w:r>
      <w:r w:rsidRPr="00045D31">
        <w:rPr>
          <w:rStyle w:val="Strong"/>
          <w:b w:val="0"/>
        </w:rPr>
        <w:t xml:space="preserve">Refuge, was left unprotected. Congress and the </w:t>
      </w:r>
      <w:r w:rsidR="00A83AE3">
        <w:rPr>
          <w:rStyle w:val="Strong"/>
          <w:b w:val="0"/>
        </w:rPr>
        <w:t xml:space="preserve">Trump </w:t>
      </w:r>
      <w:r w:rsidRPr="00045D31">
        <w:rPr>
          <w:rStyle w:val="Strong"/>
          <w:b w:val="0"/>
        </w:rPr>
        <w:t>administration should take steps to secure the strongest protections possible for this iconic landscape.</w:t>
      </w:r>
    </w:p>
    <w:p w:rsidR="00210113" w:rsidRDefault="00210113" w:rsidP="00045D31">
      <w:pPr>
        <w:pStyle w:val="BodyText"/>
        <w:rPr>
          <w:rStyle w:val="Strong"/>
          <w:b w:val="0"/>
        </w:rPr>
      </w:pPr>
    </w:p>
    <w:p w:rsidR="00CA5BA8" w:rsidRDefault="00CA5BA8" w:rsidP="00045D31">
      <w:pPr>
        <w:pStyle w:val="BodyText"/>
        <w:rPr>
          <w:rStyle w:val="Strong"/>
          <w:b w:val="0"/>
        </w:rPr>
      </w:pPr>
      <w:r>
        <w:rPr>
          <w:rStyle w:val="Strong"/>
          <w:b w:val="0"/>
        </w:rPr>
        <w:t xml:space="preserve">A majority of the American people have consistently supported protecting the Arctic Refuge’s </w:t>
      </w:r>
      <w:r w:rsidR="00F6023F">
        <w:rPr>
          <w:rStyle w:val="Strong"/>
          <w:b w:val="0"/>
        </w:rPr>
        <w:t>c</w:t>
      </w:r>
      <w:r>
        <w:rPr>
          <w:rStyle w:val="Strong"/>
          <w:b w:val="0"/>
        </w:rPr>
        <w:t xml:space="preserve">oastal </w:t>
      </w:r>
      <w:r w:rsidR="00F6023F">
        <w:rPr>
          <w:rStyle w:val="Strong"/>
          <w:b w:val="0"/>
        </w:rPr>
        <w:t>p</w:t>
      </w:r>
      <w:r>
        <w:rPr>
          <w:rStyle w:val="Strong"/>
          <w:b w:val="0"/>
        </w:rPr>
        <w:t xml:space="preserve">lain for </w:t>
      </w:r>
      <w:r w:rsidR="00F6023F">
        <w:rPr>
          <w:rStyle w:val="Strong"/>
          <w:b w:val="0"/>
        </w:rPr>
        <w:t xml:space="preserve">more than </w:t>
      </w:r>
      <w:r>
        <w:rPr>
          <w:rStyle w:val="Strong"/>
          <w:b w:val="0"/>
        </w:rPr>
        <w:t xml:space="preserve">half a century, and that support remains strong today. </w:t>
      </w:r>
      <w:r w:rsidR="00045D31" w:rsidRPr="00045D31">
        <w:rPr>
          <w:rStyle w:val="Strong"/>
          <w:b w:val="0"/>
        </w:rPr>
        <w:t xml:space="preserve">Starting in 1986, </w:t>
      </w:r>
      <w:r>
        <w:rPr>
          <w:rStyle w:val="Strong"/>
          <w:b w:val="0"/>
        </w:rPr>
        <w:t>legislation</w:t>
      </w:r>
      <w:r w:rsidR="00045D31" w:rsidRPr="00045D31">
        <w:rPr>
          <w:rStyle w:val="Strong"/>
          <w:b w:val="0"/>
        </w:rPr>
        <w:t xml:space="preserve"> to protect the Arctic Refuge </w:t>
      </w:r>
      <w:r w:rsidR="00F6023F">
        <w:rPr>
          <w:rStyle w:val="Strong"/>
          <w:b w:val="0"/>
        </w:rPr>
        <w:t>c</w:t>
      </w:r>
      <w:r w:rsidR="00045D31" w:rsidRPr="00045D31">
        <w:rPr>
          <w:rStyle w:val="Strong"/>
          <w:b w:val="0"/>
        </w:rPr>
        <w:t xml:space="preserve">oastal </w:t>
      </w:r>
      <w:r w:rsidR="00F6023F">
        <w:rPr>
          <w:rStyle w:val="Strong"/>
          <w:b w:val="0"/>
        </w:rPr>
        <w:t>p</w:t>
      </w:r>
      <w:r w:rsidR="00045D31" w:rsidRPr="00045D31">
        <w:rPr>
          <w:rStyle w:val="Strong"/>
          <w:b w:val="0"/>
        </w:rPr>
        <w:t xml:space="preserve">lain as Wilderness has been introduced in every Congress. Support for the </w:t>
      </w:r>
      <w:r w:rsidR="00F6023F">
        <w:rPr>
          <w:rStyle w:val="Strong"/>
          <w:b w:val="0"/>
        </w:rPr>
        <w:t xml:space="preserve">Arctic </w:t>
      </w:r>
      <w:r w:rsidR="00045D31" w:rsidRPr="00045D31">
        <w:rPr>
          <w:rStyle w:val="Strong"/>
          <w:b w:val="0"/>
        </w:rPr>
        <w:t xml:space="preserve">Refuge over the years has been bipartisan and members from both </w:t>
      </w:r>
      <w:r w:rsidR="00045D31" w:rsidRPr="00045D31">
        <w:rPr>
          <w:rStyle w:val="Strong"/>
          <w:b w:val="0"/>
        </w:rPr>
        <w:lastRenderedPageBreak/>
        <w:t>parties continue to come together to safeguard our natural heritage</w:t>
      </w:r>
      <w:r>
        <w:rPr>
          <w:rStyle w:val="Strong"/>
          <w:b w:val="0"/>
        </w:rPr>
        <w:t xml:space="preserve"> on behalf of the American people</w:t>
      </w:r>
      <w:r w:rsidR="00045D31" w:rsidRPr="00045D31">
        <w:rPr>
          <w:rStyle w:val="Strong"/>
          <w:b w:val="0"/>
        </w:rPr>
        <w:t xml:space="preserve">. </w:t>
      </w:r>
    </w:p>
    <w:p w:rsidR="00CA5BA8" w:rsidRDefault="00CA5BA8" w:rsidP="00045D31">
      <w:pPr>
        <w:pStyle w:val="BodyText"/>
        <w:rPr>
          <w:rStyle w:val="Strong"/>
          <w:b w:val="0"/>
        </w:rPr>
      </w:pPr>
    </w:p>
    <w:p w:rsidR="00C35714" w:rsidRDefault="00CA5BA8" w:rsidP="00045D31">
      <w:pPr>
        <w:pStyle w:val="BodyText"/>
        <w:rPr>
          <w:rStyle w:val="Strong"/>
          <w:b w:val="0"/>
        </w:rPr>
      </w:pPr>
      <w:r>
        <w:rPr>
          <w:rStyle w:val="Strong"/>
          <w:b w:val="0"/>
        </w:rPr>
        <w:t>Despite this passionate support, l</w:t>
      </w:r>
      <w:r w:rsidR="00045D31" w:rsidRPr="00045D31">
        <w:rPr>
          <w:rStyle w:val="Strong"/>
          <w:b w:val="0"/>
        </w:rPr>
        <w:t xml:space="preserve">egislative attempts to authorize drilling within the Refuge’s </w:t>
      </w:r>
      <w:r w:rsidR="00F6023F">
        <w:rPr>
          <w:rStyle w:val="Strong"/>
          <w:b w:val="0"/>
        </w:rPr>
        <w:t>c</w:t>
      </w:r>
      <w:r w:rsidR="00045D31" w:rsidRPr="00045D31">
        <w:rPr>
          <w:rStyle w:val="Strong"/>
          <w:b w:val="0"/>
        </w:rPr>
        <w:t xml:space="preserve">oastal </w:t>
      </w:r>
      <w:r w:rsidR="00F6023F">
        <w:rPr>
          <w:rStyle w:val="Strong"/>
          <w:b w:val="0"/>
        </w:rPr>
        <w:t>p</w:t>
      </w:r>
      <w:r w:rsidR="00045D31" w:rsidRPr="00045D31">
        <w:rPr>
          <w:rStyle w:val="Strong"/>
          <w:b w:val="0"/>
        </w:rPr>
        <w:t>lain started soon after its designation</w:t>
      </w:r>
      <w:r w:rsidR="00E10830">
        <w:rPr>
          <w:rStyle w:val="Strong"/>
          <w:b w:val="0"/>
        </w:rPr>
        <w:t xml:space="preserve"> and were pursued year after year</w:t>
      </w:r>
      <w:r>
        <w:rPr>
          <w:rStyle w:val="Strong"/>
          <w:b w:val="0"/>
        </w:rPr>
        <w:t>. S</w:t>
      </w:r>
      <w:r w:rsidR="00045D31" w:rsidRPr="00045D31">
        <w:rPr>
          <w:rStyle w:val="Strong"/>
          <w:b w:val="0"/>
        </w:rPr>
        <w:t xml:space="preserve">uch drilling attempts </w:t>
      </w:r>
      <w:r>
        <w:rPr>
          <w:rStyle w:val="Strong"/>
          <w:b w:val="0"/>
        </w:rPr>
        <w:t>were</w:t>
      </w:r>
      <w:r w:rsidR="00045D31" w:rsidRPr="00045D31">
        <w:rPr>
          <w:rStyle w:val="Strong"/>
          <w:b w:val="0"/>
        </w:rPr>
        <w:t xml:space="preserve"> debated and defeated nearly 50 times in Congress.</w:t>
      </w:r>
      <w:r w:rsidR="00E10830">
        <w:rPr>
          <w:rStyle w:val="Strong"/>
          <w:b w:val="0"/>
        </w:rPr>
        <w:t xml:space="preserve"> </w:t>
      </w:r>
      <w:r w:rsidR="00045D31">
        <w:rPr>
          <w:rStyle w:val="Strong"/>
          <w:b w:val="0"/>
        </w:rPr>
        <w:t xml:space="preserve">In December of 2017, </w:t>
      </w:r>
      <w:r w:rsidR="00045D31" w:rsidRPr="00045D31">
        <w:rPr>
          <w:rStyle w:val="Strong"/>
          <w:b w:val="0"/>
        </w:rPr>
        <w:t>after three decades of debate, drilling was</w:t>
      </w:r>
      <w:r w:rsidR="00F6023F">
        <w:rPr>
          <w:rStyle w:val="Strong"/>
          <w:b w:val="0"/>
        </w:rPr>
        <w:t xml:space="preserve"> finally</w:t>
      </w:r>
      <w:r w:rsidR="00045D31" w:rsidRPr="00045D31">
        <w:rPr>
          <w:rStyle w:val="Strong"/>
          <w:b w:val="0"/>
        </w:rPr>
        <w:t xml:space="preserve"> authorized as part of a massive </w:t>
      </w:r>
      <w:r w:rsidR="00F6023F">
        <w:rPr>
          <w:rStyle w:val="Strong"/>
          <w:b w:val="0"/>
        </w:rPr>
        <w:t xml:space="preserve">legislative </w:t>
      </w:r>
      <w:r w:rsidR="00045D31" w:rsidRPr="00045D31">
        <w:rPr>
          <w:rStyle w:val="Strong"/>
          <w:b w:val="0"/>
        </w:rPr>
        <w:t>tax package</w:t>
      </w:r>
      <w:r w:rsidR="00F6023F">
        <w:rPr>
          <w:rStyle w:val="Strong"/>
          <w:b w:val="0"/>
        </w:rPr>
        <w:t xml:space="preserve">, the final version of which </w:t>
      </w:r>
      <w:r w:rsidR="00045D31" w:rsidRPr="00045D31">
        <w:rPr>
          <w:rStyle w:val="Strong"/>
          <w:b w:val="0"/>
        </w:rPr>
        <w:t xml:space="preserve">includes a dangerous provision calling for drilling revenue from the </w:t>
      </w:r>
      <w:r w:rsidR="00F6023F">
        <w:rPr>
          <w:rStyle w:val="Strong"/>
          <w:b w:val="0"/>
        </w:rPr>
        <w:t>c</w:t>
      </w:r>
      <w:r w:rsidR="00045D31" w:rsidRPr="00045D31">
        <w:rPr>
          <w:rStyle w:val="Strong"/>
          <w:b w:val="0"/>
        </w:rPr>
        <w:t xml:space="preserve">oastal </w:t>
      </w:r>
      <w:r w:rsidR="00F6023F">
        <w:rPr>
          <w:rStyle w:val="Strong"/>
          <w:b w:val="0"/>
        </w:rPr>
        <w:t>p</w:t>
      </w:r>
      <w:r w:rsidR="00045D31" w:rsidRPr="00045D31">
        <w:rPr>
          <w:rStyle w:val="Strong"/>
          <w:b w:val="0"/>
        </w:rPr>
        <w:t>lain of the Arctic Refuge. This is the first time any national wildlife refuge in the United States has been opened and re-designated for oil and gas development</w:t>
      </w:r>
      <w:r w:rsidR="004D17CC">
        <w:rPr>
          <w:rStyle w:val="Strong"/>
          <w:b w:val="0"/>
        </w:rPr>
        <w:t>, and</w:t>
      </w:r>
      <w:r w:rsidR="00210113" w:rsidRPr="00210113">
        <w:rPr>
          <w:rStyle w:val="Strong"/>
          <w:b w:val="0"/>
        </w:rPr>
        <w:t xml:space="preserve"> is the single most destructive attack on the wilderness, wildlife and subsistence resources of a national wildlife refuge in modern history</w:t>
      </w:r>
      <w:r w:rsidR="00210113">
        <w:rPr>
          <w:rStyle w:val="Strong"/>
          <w:b w:val="0"/>
        </w:rPr>
        <w:t>.</w:t>
      </w:r>
    </w:p>
    <w:p w:rsidR="00210113" w:rsidRDefault="00210113" w:rsidP="00045D31">
      <w:pPr>
        <w:pStyle w:val="BodyText"/>
        <w:rPr>
          <w:rStyle w:val="Strong"/>
          <w:b w:val="0"/>
        </w:rPr>
      </w:pPr>
    </w:p>
    <w:p w:rsidR="00210113" w:rsidRDefault="00210113" w:rsidP="00210113">
      <w:pPr>
        <w:pStyle w:val="BodyText"/>
        <w:rPr>
          <w:rStyle w:val="Strong"/>
          <w:b w:val="0"/>
        </w:rPr>
      </w:pPr>
      <w:r w:rsidRPr="00045D31">
        <w:rPr>
          <w:rStyle w:val="Strong"/>
          <w:b w:val="0"/>
        </w:rPr>
        <w:t xml:space="preserve">Every national wildlife refuge across the United States has a regularly updated Comprehensive Conservation Plan </w:t>
      </w:r>
      <w:r w:rsidR="00F6023F">
        <w:rPr>
          <w:rStyle w:val="Strong"/>
          <w:b w:val="0"/>
        </w:rPr>
        <w:t>that</w:t>
      </w:r>
      <w:r w:rsidRPr="00045D31">
        <w:rPr>
          <w:rStyle w:val="Strong"/>
          <w:b w:val="0"/>
        </w:rPr>
        <w:t xml:space="preserve"> guide</w:t>
      </w:r>
      <w:r w:rsidR="004D17CC">
        <w:rPr>
          <w:rStyle w:val="Strong"/>
          <w:b w:val="0"/>
        </w:rPr>
        <w:t>s</w:t>
      </w:r>
      <w:r w:rsidRPr="00045D31">
        <w:rPr>
          <w:rStyle w:val="Strong"/>
          <w:b w:val="0"/>
        </w:rPr>
        <w:t xml:space="preserve"> long-term management of th</w:t>
      </w:r>
      <w:r w:rsidR="00F6023F">
        <w:rPr>
          <w:rStyle w:val="Strong"/>
          <w:b w:val="0"/>
        </w:rPr>
        <w:t>ose</w:t>
      </w:r>
      <w:r w:rsidRPr="00045D31">
        <w:rPr>
          <w:rStyle w:val="Strong"/>
          <w:b w:val="0"/>
        </w:rPr>
        <w:t xml:space="preserve"> refuges. </w:t>
      </w:r>
      <w:r w:rsidR="00F6023F">
        <w:rPr>
          <w:rStyle w:val="Strong"/>
          <w:b w:val="0"/>
        </w:rPr>
        <w:t>Adding an oil and gas</w:t>
      </w:r>
      <w:r w:rsidR="008E2F10">
        <w:rPr>
          <w:rStyle w:val="Strong"/>
          <w:b w:val="0"/>
        </w:rPr>
        <w:t xml:space="preserve"> purpose contradicts the current management plan for the Arctic Refuge, which</w:t>
      </w:r>
      <w:r w:rsidRPr="00045D31">
        <w:rPr>
          <w:rStyle w:val="Strong"/>
          <w:b w:val="0"/>
        </w:rPr>
        <w:t xml:space="preserve"> includ</w:t>
      </w:r>
      <w:r w:rsidR="008E2F10">
        <w:rPr>
          <w:rStyle w:val="Strong"/>
          <w:b w:val="0"/>
        </w:rPr>
        <w:t>es</w:t>
      </w:r>
      <w:r w:rsidRPr="00045D31">
        <w:rPr>
          <w:rStyle w:val="Strong"/>
          <w:b w:val="0"/>
        </w:rPr>
        <w:t xml:space="preserve"> Wilderness recommendations for areas of the </w:t>
      </w:r>
      <w:r w:rsidR="00F6023F">
        <w:rPr>
          <w:rStyle w:val="Strong"/>
          <w:b w:val="0"/>
        </w:rPr>
        <w:t xml:space="preserve">Arctic </w:t>
      </w:r>
      <w:r w:rsidRPr="00045D31">
        <w:rPr>
          <w:rStyle w:val="Strong"/>
          <w:b w:val="0"/>
        </w:rPr>
        <w:t xml:space="preserve">Refuge, including the </w:t>
      </w:r>
      <w:r w:rsidR="00F6023F">
        <w:rPr>
          <w:rStyle w:val="Strong"/>
          <w:b w:val="0"/>
        </w:rPr>
        <w:t>c</w:t>
      </w:r>
      <w:r w:rsidRPr="00045D31">
        <w:rPr>
          <w:rStyle w:val="Strong"/>
          <w:b w:val="0"/>
        </w:rPr>
        <w:t xml:space="preserve">oastal </w:t>
      </w:r>
      <w:r w:rsidR="00F6023F">
        <w:rPr>
          <w:rStyle w:val="Strong"/>
          <w:b w:val="0"/>
        </w:rPr>
        <w:t>p</w:t>
      </w:r>
      <w:r w:rsidRPr="00045D31">
        <w:rPr>
          <w:rStyle w:val="Strong"/>
          <w:b w:val="0"/>
        </w:rPr>
        <w:t>lain</w:t>
      </w:r>
      <w:r w:rsidR="008E2F10">
        <w:rPr>
          <w:rStyle w:val="Strong"/>
          <w:b w:val="0"/>
        </w:rPr>
        <w:t xml:space="preserve">, and was supported by millions of Americans. </w:t>
      </w:r>
    </w:p>
    <w:p w:rsidR="00210113" w:rsidRDefault="00210113" w:rsidP="00045D31">
      <w:pPr>
        <w:pStyle w:val="BodyText"/>
        <w:rPr>
          <w:rStyle w:val="Strong"/>
          <w:b w:val="0"/>
        </w:rPr>
      </w:pPr>
    </w:p>
    <w:p w:rsidR="00045D31" w:rsidRPr="00045D31" w:rsidRDefault="00045D31" w:rsidP="00045D31">
      <w:pPr>
        <w:pStyle w:val="Heading1"/>
        <w:rPr>
          <w:rStyle w:val="Strong"/>
        </w:rPr>
      </w:pPr>
      <w:r w:rsidRPr="00045D31">
        <w:rPr>
          <w:rStyle w:val="Strong"/>
        </w:rPr>
        <w:t xml:space="preserve">What Comes Next </w:t>
      </w:r>
    </w:p>
    <w:p w:rsidR="00045D31" w:rsidRDefault="00045D31" w:rsidP="00045D31">
      <w:pPr>
        <w:pStyle w:val="BodyText"/>
      </w:pPr>
      <w:r>
        <w:t xml:space="preserve">The Trump administration and </w:t>
      </w:r>
      <w:r w:rsidR="00210113">
        <w:t>its</w:t>
      </w:r>
      <w:r>
        <w:t xml:space="preserve"> allies in Alaska</w:t>
      </w:r>
      <w:r w:rsidR="00F6023F">
        <w:t>’s</w:t>
      </w:r>
      <w:r>
        <w:t xml:space="preserve"> </w:t>
      </w:r>
      <w:r w:rsidR="00F6023F">
        <w:t>c</w:t>
      </w:r>
      <w:r>
        <w:t>ongressional delegation have been very clear on their intentions to push forward with leasing in the Arctic Refuge</w:t>
      </w:r>
      <w:r w:rsidR="00F6023F">
        <w:t>, and are doing so</w:t>
      </w:r>
      <w:r w:rsidR="00DE49CC">
        <w:t xml:space="preserve"> </w:t>
      </w:r>
      <w:r>
        <w:t xml:space="preserve">at a reckless and aggressive pace. Over the next several years, there will be multiple opportunities for the public </w:t>
      </w:r>
      <w:r w:rsidR="009307A1">
        <w:t xml:space="preserve">and Congress </w:t>
      </w:r>
      <w:r>
        <w:t>to comment directly to this administration on its plans to lease</w:t>
      </w:r>
      <w:r w:rsidR="004D17CC">
        <w:t xml:space="preserve"> and drill</w:t>
      </w:r>
      <w:r>
        <w:t xml:space="preserve"> the iconic Coastal Plain. </w:t>
      </w:r>
    </w:p>
    <w:p w:rsidR="00045D31" w:rsidRDefault="00045D31" w:rsidP="00045D31">
      <w:pPr>
        <w:pStyle w:val="BodyText"/>
      </w:pPr>
    </w:p>
    <w:p w:rsidR="00045D31" w:rsidRPr="00045D31" w:rsidRDefault="00403F59" w:rsidP="00045D31">
      <w:pPr>
        <w:pStyle w:val="BodyText"/>
      </w:pPr>
      <w:r>
        <w:rPr>
          <w:bCs/>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1078865</wp:posOffset>
            </wp:positionV>
            <wp:extent cx="3968889" cy="2589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0852_4_Kongakut_Shreffler__11243009453.jpg"/>
                    <pic:cNvPicPr/>
                  </pic:nvPicPr>
                  <pic:blipFill>
                    <a:blip r:embed="rId10">
                      <a:extLst>
                        <a:ext uri="{28A0092B-C50C-407E-A947-70E740481C1C}">
                          <a14:useLocalDpi xmlns:a14="http://schemas.microsoft.com/office/drawing/2010/main" val="0"/>
                        </a:ext>
                      </a:extLst>
                    </a:blip>
                    <a:stretch>
                      <a:fillRect/>
                    </a:stretch>
                  </pic:blipFill>
                  <pic:spPr>
                    <a:xfrm>
                      <a:off x="0" y="0"/>
                      <a:ext cx="3968889" cy="2589530"/>
                    </a:xfrm>
                    <a:prstGeom prst="rect">
                      <a:avLst/>
                    </a:prstGeom>
                  </pic:spPr>
                </pic:pic>
              </a:graphicData>
            </a:graphic>
            <wp14:sizeRelH relativeFrom="margin">
              <wp14:pctWidth>0</wp14:pctWidth>
            </wp14:sizeRelH>
            <wp14:sizeRelV relativeFrom="margin">
              <wp14:pctHeight>0</wp14:pctHeight>
            </wp14:sizeRelV>
          </wp:anchor>
        </w:drawing>
      </w:r>
      <w:r w:rsidR="00045D31" w:rsidRPr="00045D31">
        <w:t>Despite these threats, Americans have stood together to protect the Refuge for decades, and today there is a bigger, stronger and more diverse coalition than ever that stands ready to continue the fight to ensure this iconic landscape is protected for generations to come.</w:t>
      </w:r>
    </w:p>
    <w:sectPr w:rsidR="00045D31" w:rsidRPr="00045D31" w:rsidSect="00403F59">
      <w:footerReference w:type="default" r:id="rId11"/>
      <w:pgSz w:w="12240" w:h="15840"/>
      <w:pgMar w:top="1008" w:right="1440" w:bottom="1296" w:left="1440" w:header="720" w:footer="720" w:gutter="0"/>
      <w:pgBorders w:zOrder="back" w:offsetFrom="page">
        <w:top w:val="single" w:sz="18" w:space="31" w:color="00ADD0"/>
        <w:left w:val="single" w:sz="18" w:space="31" w:color="00ADD0"/>
        <w:bottom w:val="single" w:sz="18" w:space="31" w:color="00ADD0"/>
        <w:right w:val="single" w:sz="18" w:space="31" w:color="00ADD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8A" w:rsidRDefault="001C0D8A" w:rsidP="007B1884">
      <w:r>
        <w:separator/>
      </w:r>
    </w:p>
  </w:endnote>
  <w:endnote w:type="continuationSeparator" w:id="0">
    <w:p w:rsidR="001C0D8A" w:rsidRDefault="001C0D8A" w:rsidP="007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59" w:rsidRPr="00403F59" w:rsidRDefault="00403F59" w:rsidP="00403F59">
    <w:pPr>
      <w:pStyle w:val="BodyText"/>
      <w:jc w:val="center"/>
      <w:rPr>
        <w:i/>
      </w:rPr>
    </w:pPr>
    <w:r w:rsidRPr="00403F59">
      <w:rPr>
        <w:i/>
      </w:rPr>
      <w:t>For more information contact Leah Donahey at Alaska Wilderness League, Leah@alaskawild.org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8A" w:rsidRDefault="001C0D8A" w:rsidP="007B1884">
      <w:r>
        <w:separator/>
      </w:r>
    </w:p>
  </w:footnote>
  <w:footnote w:type="continuationSeparator" w:id="0">
    <w:p w:rsidR="001C0D8A" w:rsidRDefault="001C0D8A" w:rsidP="007B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EF6AA"/>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o:colormru v:ext="edit" colors="#00add0,#6035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31"/>
    <w:rsid w:val="000014AC"/>
    <w:rsid w:val="00045D31"/>
    <w:rsid w:val="000A0190"/>
    <w:rsid w:val="000C31F1"/>
    <w:rsid w:val="00145345"/>
    <w:rsid w:val="001531A0"/>
    <w:rsid w:val="001858A1"/>
    <w:rsid w:val="00193BD4"/>
    <w:rsid w:val="001A6E96"/>
    <w:rsid w:val="001C0D8A"/>
    <w:rsid w:val="001F53C4"/>
    <w:rsid w:val="00210113"/>
    <w:rsid w:val="002312CC"/>
    <w:rsid w:val="00240507"/>
    <w:rsid w:val="00250AF0"/>
    <w:rsid w:val="00270C92"/>
    <w:rsid w:val="002721A4"/>
    <w:rsid w:val="002C0F31"/>
    <w:rsid w:val="002E10D0"/>
    <w:rsid w:val="00333BB4"/>
    <w:rsid w:val="0038690B"/>
    <w:rsid w:val="003A6135"/>
    <w:rsid w:val="003C256A"/>
    <w:rsid w:val="00403F59"/>
    <w:rsid w:val="004158AF"/>
    <w:rsid w:val="00434C70"/>
    <w:rsid w:val="00467010"/>
    <w:rsid w:val="00492E91"/>
    <w:rsid w:val="004B04E1"/>
    <w:rsid w:val="004D17CC"/>
    <w:rsid w:val="004F118D"/>
    <w:rsid w:val="00594447"/>
    <w:rsid w:val="005D6CC4"/>
    <w:rsid w:val="006349DC"/>
    <w:rsid w:val="00665868"/>
    <w:rsid w:val="00686690"/>
    <w:rsid w:val="006E730C"/>
    <w:rsid w:val="00717999"/>
    <w:rsid w:val="007B0CFA"/>
    <w:rsid w:val="007B1884"/>
    <w:rsid w:val="008037D4"/>
    <w:rsid w:val="00822EB1"/>
    <w:rsid w:val="008806E3"/>
    <w:rsid w:val="00890494"/>
    <w:rsid w:val="008C1BC3"/>
    <w:rsid w:val="008E2F10"/>
    <w:rsid w:val="008E5902"/>
    <w:rsid w:val="009020B9"/>
    <w:rsid w:val="00904CF7"/>
    <w:rsid w:val="009307A1"/>
    <w:rsid w:val="009633FB"/>
    <w:rsid w:val="00990F29"/>
    <w:rsid w:val="009921AF"/>
    <w:rsid w:val="00A44FD6"/>
    <w:rsid w:val="00A82E69"/>
    <w:rsid w:val="00A83AE3"/>
    <w:rsid w:val="00AD7628"/>
    <w:rsid w:val="00AE53CB"/>
    <w:rsid w:val="00B1661E"/>
    <w:rsid w:val="00B3359C"/>
    <w:rsid w:val="00B65C23"/>
    <w:rsid w:val="00BB53B2"/>
    <w:rsid w:val="00BD6792"/>
    <w:rsid w:val="00C005DB"/>
    <w:rsid w:val="00C35714"/>
    <w:rsid w:val="00C501CE"/>
    <w:rsid w:val="00CA5BA8"/>
    <w:rsid w:val="00D65E23"/>
    <w:rsid w:val="00D750A1"/>
    <w:rsid w:val="00DC0036"/>
    <w:rsid w:val="00DC14E8"/>
    <w:rsid w:val="00DE49CC"/>
    <w:rsid w:val="00DE4D6E"/>
    <w:rsid w:val="00E10830"/>
    <w:rsid w:val="00E443DD"/>
    <w:rsid w:val="00E66BF1"/>
    <w:rsid w:val="00E92809"/>
    <w:rsid w:val="00ED73DE"/>
    <w:rsid w:val="00F56043"/>
    <w:rsid w:val="00F6023F"/>
    <w:rsid w:val="00F9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dd0,#603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2"/>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02"/>
    <w:pPr>
      <w:spacing w:line="259" w:lineRule="auto"/>
    </w:pPr>
    <w:rPr>
      <w:rFonts w:ascii="Garamond" w:hAnsi="Garamond"/>
      <w:sz w:val="24"/>
      <w:szCs w:val="24"/>
    </w:rPr>
  </w:style>
  <w:style w:type="paragraph" w:styleId="Heading1">
    <w:name w:val="heading 1"/>
    <w:basedOn w:val="Normal"/>
    <w:next w:val="BodyText"/>
    <w:uiPriority w:val="3"/>
    <w:qFormat/>
    <w:rsid w:val="007B0CFA"/>
    <w:pPr>
      <w:tabs>
        <w:tab w:val="left" w:pos="4005"/>
      </w:tabs>
      <w:outlineLvl w:val="0"/>
    </w:pPr>
    <w:rPr>
      <w:b/>
      <w:color w:val="00ADD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8E5902"/>
    <w:rPr>
      <w:i/>
      <w:iCs/>
    </w:rPr>
  </w:style>
  <w:style w:type="character" w:styleId="Strong">
    <w:name w:val="Strong"/>
    <w:basedOn w:val="DefaultParagraphFont"/>
    <w:uiPriority w:val="6"/>
    <w:qFormat/>
    <w:rsid w:val="008E5902"/>
    <w:rPr>
      <w:b/>
      <w:bCs/>
    </w:rPr>
  </w:style>
  <w:style w:type="character" w:styleId="Hyperlink">
    <w:name w:val="Hyperlink"/>
    <w:basedOn w:val="DefaultParagraphFont"/>
    <w:uiPriority w:val="4"/>
    <w:rsid w:val="00C501CE"/>
    <w:rPr>
      <w:color w:val="0000FF"/>
      <w:u w:val="single"/>
    </w:rPr>
  </w:style>
  <w:style w:type="paragraph" w:customStyle="1" w:styleId="Default">
    <w:name w:val="Default"/>
    <w:rsid w:val="00250AF0"/>
    <w:pPr>
      <w:autoSpaceDE w:val="0"/>
      <w:autoSpaceDN w:val="0"/>
      <w:adjustRightInd w:val="0"/>
    </w:pPr>
    <w:rPr>
      <w:rFonts w:ascii="Garamond" w:eastAsiaTheme="minorHAnsi" w:hAnsi="Garamond" w:cs="Garamond"/>
      <w:color w:val="000000"/>
      <w:sz w:val="24"/>
      <w:szCs w:val="24"/>
    </w:rPr>
  </w:style>
  <w:style w:type="paragraph" w:styleId="Header">
    <w:name w:val="header"/>
    <w:basedOn w:val="Normal"/>
    <w:link w:val="HeaderChar"/>
    <w:uiPriority w:val="2"/>
    <w:unhideWhenUsed/>
    <w:rsid w:val="007B1884"/>
    <w:pPr>
      <w:tabs>
        <w:tab w:val="center" w:pos="4680"/>
        <w:tab w:val="right" w:pos="9360"/>
      </w:tabs>
    </w:pPr>
  </w:style>
  <w:style w:type="character" w:customStyle="1" w:styleId="HeaderChar">
    <w:name w:val="Header Char"/>
    <w:basedOn w:val="DefaultParagraphFont"/>
    <w:link w:val="Header"/>
    <w:uiPriority w:val="2"/>
    <w:rsid w:val="008C1BC3"/>
    <w:rPr>
      <w:rFonts w:ascii="Garamond" w:hAnsi="Garamond"/>
      <w:sz w:val="24"/>
      <w:szCs w:val="24"/>
    </w:rPr>
  </w:style>
  <w:style w:type="paragraph" w:styleId="Footer">
    <w:name w:val="footer"/>
    <w:basedOn w:val="Normal"/>
    <w:link w:val="FooterChar"/>
    <w:unhideWhenUsed/>
    <w:rsid w:val="007B1884"/>
    <w:pPr>
      <w:tabs>
        <w:tab w:val="center" w:pos="4680"/>
        <w:tab w:val="right" w:pos="9360"/>
      </w:tabs>
    </w:pPr>
  </w:style>
  <w:style w:type="character" w:customStyle="1" w:styleId="FooterChar">
    <w:name w:val="Footer Char"/>
    <w:basedOn w:val="DefaultParagraphFont"/>
    <w:link w:val="Footer"/>
    <w:rsid w:val="007B1884"/>
    <w:rPr>
      <w:rFonts w:ascii="Garamond" w:hAnsi="Garamond"/>
      <w:sz w:val="24"/>
      <w:szCs w:val="24"/>
    </w:rPr>
  </w:style>
  <w:style w:type="paragraph" w:styleId="Title">
    <w:name w:val="Title"/>
    <w:basedOn w:val="Normal"/>
    <w:next w:val="BodyText"/>
    <w:link w:val="TitleChar"/>
    <w:uiPriority w:val="2"/>
    <w:qFormat/>
    <w:rsid w:val="007B0CFA"/>
    <w:pPr>
      <w:tabs>
        <w:tab w:val="left" w:pos="4005"/>
      </w:tabs>
      <w:jc w:val="center"/>
    </w:pPr>
    <w:rPr>
      <w:b/>
      <w:color w:val="60351D"/>
      <w:sz w:val="36"/>
      <w:szCs w:val="36"/>
    </w:rPr>
  </w:style>
  <w:style w:type="character" w:customStyle="1" w:styleId="TitleChar">
    <w:name w:val="Title Char"/>
    <w:basedOn w:val="DefaultParagraphFont"/>
    <w:link w:val="Title"/>
    <w:uiPriority w:val="2"/>
    <w:rsid w:val="00B3359C"/>
    <w:rPr>
      <w:rFonts w:ascii="Garamond" w:hAnsi="Garamond"/>
      <w:b/>
      <w:color w:val="60351D"/>
      <w:sz w:val="36"/>
      <w:szCs w:val="36"/>
    </w:rPr>
  </w:style>
  <w:style w:type="paragraph" w:styleId="BodyText">
    <w:name w:val="Body Text"/>
    <w:basedOn w:val="Normal"/>
    <w:link w:val="BodyTextChar"/>
    <w:uiPriority w:val="1"/>
    <w:qFormat/>
    <w:rsid w:val="007B0CFA"/>
    <w:pPr>
      <w:tabs>
        <w:tab w:val="left" w:pos="4005"/>
      </w:tabs>
    </w:pPr>
    <w:rPr>
      <w:color w:val="60351D"/>
    </w:rPr>
  </w:style>
  <w:style w:type="character" w:customStyle="1" w:styleId="BodyTextChar">
    <w:name w:val="Body Text Char"/>
    <w:basedOn w:val="DefaultParagraphFont"/>
    <w:link w:val="BodyText"/>
    <w:uiPriority w:val="1"/>
    <w:rsid w:val="00C35714"/>
    <w:rPr>
      <w:rFonts w:ascii="Garamond" w:hAnsi="Garamond"/>
      <w:color w:val="60351D"/>
      <w:sz w:val="24"/>
      <w:szCs w:val="24"/>
    </w:rPr>
  </w:style>
  <w:style w:type="character" w:customStyle="1" w:styleId="AWLBrown">
    <w:name w:val="AWL Brown"/>
    <w:uiPriority w:val="5"/>
    <w:qFormat/>
    <w:rsid w:val="008E5902"/>
    <w:rPr>
      <w:color w:val="60351D"/>
    </w:rPr>
  </w:style>
  <w:style w:type="character" w:customStyle="1" w:styleId="AWLBlue">
    <w:name w:val="AWL Blue"/>
    <w:uiPriority w:val="5"/>
    <w:qFormat/>
    <w:rsid w:val="008E5902"/>
    <w:rPr>
      <w:color w:val="00ADD0"/>
    </w:rPr>
  </w:style>
  <w:style w:type="paragraph" w:styleId="BalloonText">
    <w:name w:val="Balloon Text"/>
    <w:basedOn w:val="Normal"/>
    <w:link w:val="BalloonTextChar"/>
    <w:semiHidden/>
    <w:unhideWhenUsed/>
    <w:rsid w:val="002101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0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31AA-EC36-4C38-BDAB-32DD0399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5020</CharactersWithSpaces>
  <SharedDoc>false</SharedDoc>
  <HLinks>
    <vt:vector size="12" baseType="variant">
      <vt:variant>
        <vt:i4>5308417</vt:i4>
      </vt:variant>
      <vt:variant>
        <vt:i4>3</vt:i4>
      </vt:variant>
      <vt:variant>
        <vt:i4>0</vt:i4>
      </vt:variant>
      <vt:variant>
        <vt:i4>5</vt:i4>
      </vt:variant>
      <vt:variant>
        <vt:lpwstr>mailto:janis_grimes@ios.doi.gov</vt:lpwstr>
      </vt:variant>
      <vt:variant>
        <vt:lpwstr/>
      </vt:variant>
      <vt:variant>
        <vt:i4>5308417</vt:i4>
      </vt:variant>
      <vt:variant>
        <vt:i4>0</vt:i4>
      </vt:variant>
      <vt:variant>
        <vt:i4>0</vt:i4>
      </vt:variant>
      <vt:variant>
        <vt:i4>5</vt:i4>
      </vt:variant>
      <vt:variant>
        <vt:lpwstr>mailto:janis_grimes@ios.doi.gov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2018-07-05T13:26:00Z</dcterms:created>
  <dcterms:modified xsi:type="dcterms:W3CDTF">2018-07-05T13:26:00Z</dcterms:modified>
</cp:coreProperties>
</file>